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AD" w:rsidRPr="00CF57E3" w:rsidRDefault="00CF57E3" w:rsidP="00CF57E3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r w:rsidRPr="00CF57E3">
        <w:rPr>
          <w:rFonts w:ascii="Times New Roman" w:hAnsi="Times New Roman" w:cs="Times New Roman"/>
          <w:sz w:val="28"/>
        </w:rPr>
        <w:t>Анализ работы с обр</w:t>
      </w:r>
      <w:r>
        <w:rPr>
          <w:rFonts w:ascii="Times New Roman" w:hAnsi="Times New Roman" w:cs="Times New Roman"/>
          <w:sz w:val="28"/>
        </w:rPr>
        <w:t>ащениями граждан и организаций</w:t>
      </w:r>
      <w:bookmarkEnd w:id="0"/>
      <w:r>
        <w:rPr>
          <w:rFonts w:ascii="Times New Roman" w:hAnsi="Times New Roman" w:cs="Times New Roman"/>
          <w:sz w:val="28"/>
        </w:rPr>
        <w:br/>
      </w:r>
      <w:r w:rsidRPr="00CF57E3">
        <w:rPr>
          <w:rFonts w:ascii="Times New Roman" w:hAnsi="Times New Roman" w:cs="Times New Roman"/>
          <w:sz w:val="28"/>
        </w:rPr>
        <w:t>в Межрегиональном управлении Федеральной службы по надзо</w:t>
      </w:r>
      <w:r>
        <w:rPr>
          <w:rFonts w:ascii="Times New Roman" w:hAnsi="Times New Roman" w:cs="Times New Roman"/>
          <w:sz w:val="28"/>
        </w:rPr>
        <w:t>ру в сфере природопользования </w:t>
      </w:r>
      <w:r w:rsidRPr="00CF57E3">
        <w:rPr>
          <w:rFonts w:ascii="Times New Roman" w:hAnsi="Times New Roman" w:cs="Times New Roman"/>
          <w:sz w:val="28"/>
        </w:rPr>
        <w:t>по Сам</w:t>
      </w:r>
      <w:r>
        <w:rPr>
          <w:rFonts w:ascii="Times New Roman" w:hAnsi="Times New Roman" w:cs="Times New Roman"/>
          <w:sz w:val="28"/>
        </w:rPr>
        <w:t>арской и Ульяновской областям </w:t>
      </w:r>
      <w:r>
        <w:rPr>
          <w:rFonts w:ascii="Times New Roman" w:hAnsi="Times New Roman" w:cs="Times New Roman"/>
          <w:sz w:val="28"/>
        </w:rPr>
        <w:br/>
      </w:r>
      <w:r w:rsidRPr="00CF57E3">
        <w:rPr>
          <w:rFonts w:ascii="Times New Roman" w:hAnsi="Times New Roman" w:cs="Times New Roman"/>
          <w:sz w:val="28"/>
        </w:rPr>
        <w:t>в 1 квартале 2020 года</w:t>
      </w:r>
      <w:proofErr w:type="gramStart"/>
      <w:r w:rsidRPr="00CF57E3">
        <w:rPr>
          <w:rFonts w:ascii="Times New Roman" w:hAnsi="Times New Roman" w:cs="Times New Roman"/>
          <w:sz w:val="28"/>
        </w:rPr>
        <w:br/>
      </w:r>
      <w:r w:rsidRPr="00CF57E3">
        <w:rPr>
          <w:rFonts w:ascii="Times New Roman" w:hAnsi="Times New Roman" w:cs="Times New Roman"/>
          <w:sz w:val="28"/>
        </w:rPr>
        <w:br/>
        <w:t>З</w:t>
      </w:r>
      <w:proofErr w:type="gramEnd"/>
      <w:r w:rsidRPr="00CF57E3">
        <w:rPr>
          <w:rFonts w:ascii="Times New Roman" w:hAnsi="Times New Roman" w:cs="Times New Roman"/>
          <w:sz w:val="28"/>
        </w:rPr>
        <w:t xml:space="preserve">а 1 квартал 2020 года в Межрегиональное управление </w:t>
      </w:r>
      <w:proofErr w:type="spellStart"/>
      <w:r w:rsidRPr="00CF57E3">
        <w:rPr>
          <w:rFonts w:ascii="Times New Roman" w:hAnsi="Times New Roman" w:cs="Times New Roman"/>
          <w:sz w:val="28"/>
        </w:rPr>
        <w:t>Росприроднадзора</w:t>
      </w:r>
      <w:proofErr w:type="spellEnd"/>
      <w:r w:rsidRPr="00CF57E3">
        <w:rPr>
          <w:rFonts w:ascii="Times New Roman" w:hAnsi="Times New Roman" w:cs="Times New Roman"/>
          <w:sz w:val="28"/>
        </w:rPr>
        <w:t xml:space="preserve"> по Самарской и Ульяновской областям поступило и рассмотрено 435 обращений граждан и организаций.</w:t>
      </w:r>
      <w:r w:rsidRPr="00CF57E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 w:rsidRPr="00CF57E3">
        <w:rPr>
          <w:rFonts w:ascii="Times New Roman" w:hAnsi="Times New Roman" w:cs="Times New Roman"/>
          <w:sz w:val="28"/>
        </w:rPr>
        <w:t>Обращения по нап</w:t>
      </w:r>
      <w:r>
        <w:rPr>
          <w:rFonts w:ascii="Times New Roman" w:hAnsi="Times New Roman" w:cs="Times New Roman"/>
          <w:sz w:val="28"/>
        </w:rPr>
        <w:t>равлениям контроля составили:</w:t>
      </w:r>
      <w:r>
        <w:rPr>
          <w:rFonts w:ascii="Times New Roman" w:hAnsi="Times New Roman" w:cs="Times New Roman"/>
          <w:sz w:val="28"/>
        </w:rPr>
        <w:br/>
        <w:t>- атмосферный воздух – 56 %</w:t>
      </w:r>
      <w:r>
        <w:rPr>
          <w:rFonts w:ascii="Times New Roman" w:hAnsi="Times New Roman" w:cs="Times New Roman"/>
          <w:sz w:val="28"/>
        </w:rPr>
        <w:br/>
        <w:t>- отходы – 20 %</w:t>
      </w:r>
      <w:r>
        <w:rPr>
          <w:rFonts w:ascii="Times New Roman" w:hAnsi="Times New Roman" w:cs="Times New Roman"/>
          <w:sz w:val="28"/>
        </w:rPr>
        <w:br/>
        <w:t>- водный надзор – 17 %</w:t>
      </w:r>
      <w:r>
        <w:rPr>
          <w:rFonts w:ascii="Times New Roman" w:hAnsi="Times New Roman" w:cs="Times New Roman"/>
          <w:sz w:val="28"/>
        </w:rPr>
        <w:br/>
        <w:t>- геологический надзор – 1%</w:t>
      </w:r>
      <w:r>
        <w:rPr>
          <w:rFonts w:ascii="Times New Roman" w:hAnsi="Times New Roman" w:cs="Times New Roman"/>
          <w:sz w:val="28"/>
        </w:rPr>
        <w:br/>
      </w:r>
      <w:r w:rsidRPr="00CF57E3">
        <w:rPr>
          <w:rFonts w:ascii="Times New Roman" w:hAnsi="Times New Roman" w:cs="Times New Roman"/>
          <w:sz w:val="28"/>
        </w:rPr>
        <w:t>- земель</w:t>
      </w:r>
      <w:r>
        <w:rPr>
          <w:rFonts w:ascii="Times New Roman" w:hAnsi="Times New Roman" w:cs="Times New Roman"/>
          <w:sz w:val="28"/>
        </w:rPr>
        <w:t>ный надзор – 5%</w:t>
      </w:r>
      <w:r>
        <w:rPr>
          <w:rFonts w:ascii="Times New Roman" w:hAnsi="Times New Roman" w:cs="Times New Roman"/>
          <w:sz w:val="28"/>
        </w:rPr>
        <w:br/>
      </w:r>
      <w:r w:rsidRPr="00CF57E3">
        <w:rPr>
          <w:rFonts w:ascii="Times New Roman" w:hAnsi="Times New Roman" w:cs="Times New Roman"/>
          <w:sz w:val="28"/>
        </w:rPr>
        <w:t>- иное – 1 %.</w:t>
      </w:r>
      <w:r w:rsidRPr="00CF57E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 w:rsidRPr="00CF57E3">
        <w:rPr>
          <w:rFonts w:ascii="Times New Roman" w:hAnsi="Times New Roman" w:cs="Times New Roman"/>
          <w:sz w:val="28"/>
        </w:rPr>
        <w:t>Около 16 % всех обращений были направлены по подведомственности в другие органы в связи с отсутствием полномочий Управления.</w:t>
      </w:r>
      <w:r w:rsidRPr="00CF57E3">
        <w:rPr>
          <w:rFonts w:ascii="Times New Roman" w:hAnsi="Times New Roman" w:cs="Times New Roman"/>
          <w:sz w:val="28"/>
        </w:rPr>
        <w:br/>
      </w:r>
    </w:p>
    <w:sectPr w:rsidR="00FE00AD" w:rsidRPr="00CF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4B"/>
    <w:rsid w:val="0002784B"/>
    <w:rsid w:val="004035F7"/>
    <w:rsid w:val="00CF57E3"/>
    <w:rsid w:val="00E0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Ruabchikova</dc:creator>
  <cp:keywords/>
  <dc:description/>
  <cp:lastModifiedBy>Polina Ruabchikova</cp:lastModifiedBy>
  <cp:revision>3</cp:revision>
  <dcterms:created xsi:type="dcterms:W3CDTF">2020-10-28T08:49:00Z</dcterms:created>
  <dcterms:modified xsi:type="dcterms:W3CDTF">2020-10-28T08:54:00Z</dcterms:modified>
</cp:coreProperties>
</file>